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right"/>
        <w:rPr/>
      </w:pPr>
      <w:r>
        <w:rPr/>
        <w:t xml:space="preserve">2023/24 уч. г. </w:t>
      </w:r>
    </w:p>
    <w:p>
      <w:pPr>
        <w:pStyle w:val="Normal"/>
        <w:spacing w:lineRule="auto" w:line="360"/>
        <w:jc w:val="center"/>
        <w:rPr/>
      </w:pPr>
      <w:r>
        <w:rPr/>
        <w:t xml:space="preserve">ВСЕРОССИЙСКАЯ ОЛИМПИАДА ШКОЛЬНИКОВ ПО ТЕХНОЛОГИИ </w:t>
      </w:r>
    </w:p>
    <w:p>
      <w:pPr>
        <w:pStyle w:val="Normal"/>
        <w:spacing w:lineRule="auto" w:line="360"/>
        <w:jc w:val="center"/>
        <w:rPr>
          <w:b/>
          <w:b/>
        </w:rPr>
      </w:pPr>
      <w:r>
        <w:rPr>
          <w:b/>
        </w:rPr>
        <w:t>ШКОЛЬНЫЙ ЭТАП</w:t>
      </w:r>
    </w:p>
    <w:p>
      <w:pPr>
        <w:pStyle w:val="Normal"/>
        <w:jc w:val="center"/>
        <w:rPr>
          <w:b/>
          <w:b/>
        </w:rPr>
      </w:pPr>
      <w:r>
        <w:rPr>
          <w:b/>
        </w:rPr>
        <w:t>КЛЮЧ</w:t>
      </w:r>
    </w:p>
    <w:p>
      <w:pPr>
        <w:pStyle w:val="Normal"/>
        <w:jc w:val="center"/>
        <w:rPr>
          <w:b/>
          <w:b/>
        </w:rPr>
      </w:pPr>
      <w:r>
        <w:rPr>
          <w:b/>
        </w:rPr>
        <w:t>ТЕОРЕТИЧЕСКИЙ ТУР</w:t>
      </w:r>
    </w:p>
    <w:p>
      <w:pPr>
        <w:pStyle w:val="Normal"/>
        <w:spacing w:lineRule="auto" w:line="360"/>
        <w:jc w:val="center"/>
        <w:rPr/>
      </w:pPr>
      <w:r>
        <w:rPr/>
        <w:t>В</w:t>
      </w:r>
      <w:r>
        <w:rPr/>
        <w:t xml:space="preserve">озрастная группа </w:t>
      </w:r>
      <w:r>
        <w:rPr>
          <w:rFonts w:eastAsia="Times New Roman" w:cs="Times New Roman" w:ascii="Times New Roman" w:hAnsi="Times New Roman"/>
        </w:rPr>
        <w:t>‒</w:t>
      </w:r>
      <w:r>
        <w:rPr>
          <w:rFonts w:eastAsia="Times New Roman" w:cs="Times New Roman"/>
        </w:rPr>
        <w:t xml:space="preserve"> </w:t>
      </w:r>
      <w:r>
        <w:rPr/>
        <w:t>5–6-</w:t>
      </w:r>
      <w:r>
        <w:rPr/>
        <w:t>е</w:t>
      </w:r>
      <w:r>
        <w:rPr/>
        <w:t xml:space="preserve"> классы.</w:t>
      </w:r>
    </w:p>
    <w:p>
      <w:pPr>
        <w:pStyle w:val="Normal"/>
        <w:spacing w:lineRule="auto" w:line="360"/>
        <w:ind w:firstLine="708"/>
        <w:jc w:val="both"/>
        <w:rPr/>
      </w:pPr>
      <w:r>
        <w:rPr/>
        <w:t xml:space="preserve">Задания теоретического тура оцениваются </w:t>
      </w:r>
      <w:r>
        <w:rPr/>
        <w:t xml:space="preserve">в </w:t>
      </w:r>
      <w:r>
        <w:rPr/>
        <w:t>1 балл за правильный ответ. Если ответ неполный – 0 баллов.</w:t>
      </w:r>
    </w:p>
    <w:p>
      <w:pPr>
        <w:pStyle w:val="Normal"/>
        <w:rPr>
          <w:b/>
          <w:b/>
          <w:i/>
          <w:i/>
        </w:rPr>
      </w:pPr>
      <w:r>
        <w:rPr>
          <w:b/>
          <w:i/>
        </w:rPr>
        <w:t xml:space="preserve">Общая часть </w:t>
      </w:r>
    </w:p>
    <w:p>
      <w:pPr>
        <w:pStyle w:val="Normal"/>
        <w:rPr/>
      </w:pPr>
      <w:r>
        <w:rPr/>
      </w:r>
    </w:p>
    <w:p>
      <w:pPr>
        <w:pStyle w:val="ListParagraph"/>
        <w:numPr>
          <w:ilvl w:val="0"/>
          <w:numId w:val="1"/>
        </w:numPr>
        <w:spacing w:lineRule="auto" w:line="360"/>
        <w:rPr/>
      </w:pPr>
      <w:r>
        <w:rPr/>
        <w:t>Дизайн.</w:t>
      </w:r>
    </w:p>
    <w:p>
      <w:pPr>
        <w:pStyle w:val="ListParagraph"/>
        <w:numPr>
          <w:ilvl w:val="0"/>
          <w:numId w:val="1"/>
        </w:numPr>
        <w:spacing w:lineRule="auto" w:line="360"/>
        <w:rPr/>
      </w:pPr>
      <w:r>
        <w:rPr/>
        <w:t>А, Б.</w:t>
      </w:r>
    </w:p>
    <w:p>
      <w:pPr>
        <w:pStyle w:val="ListParagraph"/>
        <w:numPr>
          <w:ilvl w:val="0"/>
          <w:numId w:val="1"/>
        </w:numPr>
        <w:spacing w:lineRule="auto" w:line="360"/>
        <w:rPr/>
      </w:pPr>
      <w:r>
        <w:rPr/>
        <w:t>1 – Б; 2 – Г; 3 – А; 4 – В.</w:t>
      </w:r>
    </w:p>
    <w:p>
      <w:pPr>
        <w:pStyle w:val="ListParagraph"/>
        <w:numPr>
          <w:ilvl w:val="0"/>
          <w:numId w:val="1"/>
        </w:numPr>
        <w:spacing w:lineRule="auto" w:line="360"/>
        <w:rPr/>
      </w:pPr>
      <w:r>
        <w:rPr/>
        <w:t>Социальная.</w:t>
      </w:r>
    </w:p>
    <w:p>
      <w:pPr>
        <w:pStyle w:val="ListParagraph"/>
        <w:numPr>
          <w:ilvl w:val="0"/>
          <w:numId w:val="1"/>
        </w:numPr>
        <w:spacing w:lineRule="auto" w:line="360"/>
        <w:rPr/>
      </w:pPr>
      <w:r>
        <w:rPr/>
        <w:t>Процесс.</w:t>
      </w:r>
    </w:p>
    <w:p>
      <w:pPr>
        <w:pStyle w:val="Normal"/>
        <w:ind w:left="360" w:hanging="0"/>
        <w:rPr/>
      </w:pPr>
      <w:r>
        <w:rPr/>
      </w:r>
    </w:p>
    <w:p>
      <w:pPr>
        <w:pStyle w:val="Normal"/>
        <w:spacing w:lineRule="auto" w:line="360"/>
        <w:jc w:val="both"/>
        <w:rPr>
          <w:b/>
          <w:b/>
          <w:i/>
          <w:i/>
        </w:rPr>
      </w:pPr>
      <w:r>
        <w:rPr>
          <w:b/>
          <w:i/>
        </w:rPr>
        <w:t>Специальная часть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bCs/>
          <w:iCs/>
        </w:rPr>
      </w:pPr>
      <w:r>
        <w:rPr>
          <w:bCs/>
          <w:iCs/>
        </w:rPr>
        <w:t xml:space="preserve">Геометрический. 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bCs/>
          <w:iCs/>
        </w:rPr>
      </w:pPr>
      <w:r>
        <w:rPr>
          <w:bCs/>
          <w:iCs/>
        </w:rPr>
        <w:t>Холодильник, стол, раковина, плита, шкаф для посуды, посудомоечная машина.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bCs/>
          <w:iCs/>
        </w:rPr>
      </w:pPr>
      <w:r>
        <w:rPr>
          <w:bCs/>
          <w:iCs/>
        </w:rPr>
        <w:t>1 – Б; 2 – Г; 3 – А; 4 – В.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bCs/>
          <w:iCs/>
        </w:rPr>
      </w:pPr>
      <w:r>
        <w:rPr>
          <w:bCs/>
          <w:iCs/>
        </w:rPr>
        <w:t>В.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bCs/>
          <w:iCs/>
        </w:rPr>
      </w:pPr>
      <w:r>
        <w:rPr>
          <w:bCs/>
          <w:iCs/>
        </w:rPr>
        <w:t>1 – В; 2 – А; 3 – Б; 4 – Г.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bCs/>
          <w:iCs/>
        </w:rPr>
      </w:pPr>
      <w:r>
        <w:rPr>
          <w:bCs/>
          <w:iCs/>
        </w:rPr>
        <w:t>Прорезь, регулировочный винт, корпус, пластинчатая пружина, защёлка, установочный палец.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bCs/>
          <w:iCs/>
        </w:rPr>
      </w:pPr>
      <w:r>
        <w:rPr>
          <w:bCs/>
          <w:iCs/>
        </w:rPr>
        <w:t>В.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bCs/>
          <w:iCs/>
        </w:rPr>
      </w:pPr>
      <w:r>
        <w:rPr>
          <w:bCs/>
          <w:iCs/>
        </w:rPr>
        <w:t>Яйцо свежее.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bCs/>
          <w:iCs/>
        </w:rPr>
      </w:pPr>
      <w:r>
        <w:rPr>
          <w:bCs/>
          <w:iCs/>
        </w:rPr>
        <w:t>Тамбурный шов.</w:t>
      </w:r>
    </w:p>
    <w:p>
      <w:pPr>
        <w:pStyle w:val="Normal"/>
        <w:spacing w:lineRule="auto" w:line="360"/>
        <w:jc w:val="center"/>
        <w:rPr/>
      </w:pPr>
      <w:r>
        <w:rPr>
          <w:b/>
          <w:i/>
        </w:rPr>
        <w:t>Максимальный балл</w:t>
      </w:r>
      <w:r>
        <w:rPr/>
        <w:t xml:space="preserve"> –14.</w:t>
      </w:r>
    </w:p>
    <w:p>
      <w:pPr>
        <w:pStyle w:val="Normal"/>
        <w:spacing w:lineRule="auto" w:line="360"/>
        <w:jc w:val="both"/>
        <w:rPr>
          <w:b/>
          <w:b/>
        </w:rPr>
      </w:pPr>
      <w:r>
        <w:rPr>
          <w:b/>
        </w:rPr>
        <w:t>ТВОРЧЕСКОЕ ЗАДАНИЕ</w:t>
      </w:r>
    </w:p>
    <w:p>
      <w:pPr>
        <w:pStyle w:val="Normal"/>
        <w:spacing w:lineRule="auto" w:line="360"/>
        <w:jc w:val="both"/>
        <w:rPr/>
      </w:pPr>
      <w:r>
        <w:rPr/>
        <w:t>2 балла – зарисовка эскизов (не менее трёх);</w:t>
      </w:r>
    </w:p>
    <w:p>
      <w:pPr>
        <w:pStyle w:val="Normal"/>
        <w:spacing w:lineRule="auto" w:line="360"/>
        <w:jc w:val="both"/>
        <w:rPr/>
      </w:pPr>
      <w:r>
        <w:rPr/>
        <w:t>1 балл – оптимальный размер в соответствии с предложенными вариантами изделий;</w:t>
      </w:r>
    </w:p>
    <w:p>
      <w:pPr>
        <w:pStyle w:val="Normal"/>
        <w:spacing w:lineRule="auto" w:line="360"/>
        <w:jc w:val="both"/>
        <w:rPr/>
      </w:pPr>
      <w:r>
        <w:rPr/>
        <w:t>1 балл – выбор цветового сочетания;</w:t>
      </w:r>
    </w:p>
    <w:p>
      <w:pPr>
        <w:pStyle w:val="Normal"/>
        <w:spacing w:lineRule="auto" w:line="360"/>
        <w:jc w:val="both"/>
        <w:rPr/>
      </w:pPr>
      <w:r>
        <w:rPr/>
        <w:t>1 балл – соответствие выбора ткани предложенным вариантам изделий;</w:t>
      </w:r>
    </w:p>
    <w:p>
      <w:pPr>
        <w:pStyle w:val="Normal"/>
        <w:spacing w:lineRule="auto" w:line="360"/>
        <w:jc w:val="both"/>
        <w:rPr/>
      </w:pPr>
      <w:r>
        <w:rPr/>
        <w:t>1 балл – выбор вида ручных стежков.</w:t>
      </w:r>
    </w:p>
    <w:p>
      <w:pPr>
        <w:pStyle w:val="Normal"/>
        <w:spacing w:lineRule="auto" w:line="360"/>
        <w:jc w:val="center"/>
        <w:rPr/>
      </w:pPr>
      <w:r>
        <w:rPr>
          <w:b/>
          <w:i/>
        </w:rPr>
        <w:t>Максимальный балл</w:t>
      </w:r>
      <w:r>
        <w:rPr/>
        <w:t xml:space="preserve">  </w:t>
      </w:r>
      <w:r>
        <w:rPr>
          <w:rFonts w:eastAsia="Times New Roman" w:cs="Times New Roman" w:ascii="Times New Roman" w:hAnsi="Times New Roman"/>
        </w:rPr>
        <w:t>‒</w:t>
      </w:r>
      <w:r>
        <w:rPr/>
        <w:t xml:space="preserve">  6.</w:t>
      </w:r>
    </w:p>
    <w:p>
      <w:pPr>
        <w:pStyle w:val="Normal"/>
        <w:spacing w:lineRule="auto" w:line="360"/>
        <w:jc w:val="center"/>
        <w:rPr>
          <w:b/>
          <w:b/>
        </w:rPr>
      </w:pPr>
      <w:r>
        <w:rPr>
          <w:b/>
        </w:rPr>
        <w:t>Итого максимально за всю работу – 20 баллов.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/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0311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90311b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LibreOffice/6.4.4.2$Windows_X86_64 LibreOffice_project/3d775be2011f3886db32dfd395a6a6d1ca2630ff</Application>
  <Pages>1</Pages>
  <Words>158</Words>
  <Characters>844</Characters>
  <CharactersWithSpaces>980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2023-08-25T11:57:00Z</dcterms:created>
  <dc:creator>Ольга Николаевна Растатурова</dc:creator>
  <dc:description/>
  <dc:language>ru-RU</dc:language>
  <cp:lastModifiedBy/>
  <dcterms:modified xsi:type="dcterms:W3CDTF">2023-09-18T21:04:41Z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